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A52B42" w:rsidRPr="00C91E12" w:rsidRDefault="00A52B42" w:rsidP="00A52B4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АНАЛИЗ И КОНТРОЛ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0F537E">
        <w:rPr>
          <w:rFonts w:eastAsia="Times New Roman" w:cstheme="minorHAnsi"/>
          <w:b/>
          <w:bCs/>
          <w:sz w:val="24"/>
          <w:szCs w:val="24"/>
        </w:rPr>
        <w:t>1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0F537E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3050"/>
        <w:gridCol w:w="1094"/>
        <w:gridCol w:w="886"/>
        <w:gridCol w:w="2835"/>
        <w:gridCol w:w="1094"/>
        <w:gridCol w:w="595"/>
        <w:gridCol w:w="2815"/>
        <w:gridCol w:w="11"/>
        <w:gridCol w:w="16"/>
      </w:tblGrid>
      <w:tr w:rsidR="00C91E12" w:rsidRPr="00C91E12" w:rsidTr="00CC5D32">
        <w:trPr>
          <w:gridAfter w:val="2"/>
          <w:wAfter w:w="27" w:type="dxa"/>
          <w:trHeight w:val="315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305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4815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C91E12" w:rsidRPr="00475F5F" w:rsidRDefault="00C91E12" w:rsidP="000F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16.01 - 1</w:t>
            </w:r>
            <w:r w:rsidR="000F53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4504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C91E12" w:rsidRPr="00475F5F" w:rsidRDefault="00C91E12" w:rsidP="000F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0F53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 w:rsidR="000F53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0F53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2</w:t>
            </w:r>
            <w:r w:rsidR="000F53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C91E12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050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88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8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9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2826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</w:tr>
      <w:tr w:rsidR="00A52B42" w:rsidRPr="00C91E12" w:rsidTr="00CC5D32">
        <w:trPr>
          <w:trHeight w:val="315"/>
        </w:trPr>
        <w:tc>
          <w:tcPr>
            <w:tcW w:w="1508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B42" w:rsidRPr="00680591" w:rsidRDefault="00A52B42" w:rsidP="00A5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805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Анализ на храни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divId w:val="2038776555"/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Атомен спектрален анализ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В. Кметов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4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https://students.uni-plovdiv.net/course/view.php?id=730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divId w:val="1349209852"/>
              <w:rPr>
                <w:rFonts w:ascii="Calibri" w:hAnsi="Calibri" w:cs="Calibri"/>
                <w:color w:val="1155CC"/>
                <w:u w:val="single"/>
              </w:rPr>
            </w:pPr>
            <w:hyperlink r:id="rId5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https://students.uni-plovdiv.net/course/view.php?id=730</w:t>
              </w:r>
            </w:hyperlink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Хемометрия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Физикохимия – I част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6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https://students.uni-plovdiv.net/course/view.php?id=739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divId w:val="733237624"/>
              <w:rPr>
                <w:rFonts w:ascii="Calibri" w:hAnsi="Calibri" w:cs="Calibri"/>
                <w:color w:val="1155CC"/>
                <w:u w:val="single"/>
              </w:rPr>
            </w:pPr>
            <w:hyperlink r:id="rId7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https://students.uni-plovdiv.net/course/view.php?id=739</w:t>
              </w:r>
            </w:hyperlink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ИД - Номенклатура на неорганичните съединения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09.11.2021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google forms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A52B42" w:rsidRPr="00C91E12" w:rsidTr="00CC5D32">
        <w:trPr>
          <w:trHeight w:val="315"/>
        </w:trPr>
        <w:tc>
          <w:tcPr>
            <w:tcW w:w="15085" w:type="dxa"/>
            <w:gridSpan w:val="1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B42" w:rsidRPr="00680591" w:rsidRDefault="00A52B42" w:rsidP="00A5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8059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Органичен анализ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Гл. ас. д-р Ст. Манолов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Атмосферна химия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</w:rPr>
            </w:pPr>
            <w:r w:rsidRPr="000F537E">
              <w:rPr>
                <w:rFonts w:ascii="Calibri" w:hAnsi="Calibri" w:cs="Calibri"/>
              </w:rPr>
              <w:t>11.02.2022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jc w:val="right"/>
              <w:rPr>
                <w:rFonts w:ascii="Calibri" w:hAnsi="Calibri" w:cs="Calibri"/>
              </w:rPr>
            </w:pPr>
            <w:r w:rsidRPr="000F537E">
              <w:rPr>
                <w:rFonts w:ascii="Calibri" w:hAnsi="Calibri" w:cs="Calibri"/>
              </w:rPr>
              <w:t>10:00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8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https://students.uni-plovdiv.net/course/view.php?id=746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divId w:val="1073042316"/>
              <w:rPr>
                <w:rFonts w:ascii="Calibri" w:hAnsi="Calibri" w:cs="Calibri"/>
                <w:color w:val="1155CC"/>
                <w:u w:val="single"/>
              </w:rPr>
            </w:pPr>
            <w:hyperlink r:id="rId9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https://students.uni-plovdiv.net/course/view.php?id=746</w:t>
              </w:r>
            </w:hyperlink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lastRenderedPageBreak/>
              <w:t>Хроматографски анализ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С. Даньо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04.02.2022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0F53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https://meet.jit.si/Chrommeth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tgtFrame="_blank" w:history="1">
              <w:r w:rsidR="000F537E">
                <w:rPr>
                  <w:rStyle w:val="Hyperlink"/>
                </w:rPr>
                <w:t>https://students.uni-plovdiv.net/course/view.php?id=738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26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CC5D32" w:rsidP="000F537E">
            <w:pPr>
              <w:divId w:val="288560439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2" w:tgtFrame="_blank" w:history="1">
              <w:r w:rsidR="000F537E">
                <w:rPr>
                  <w:rStyle w:val="Hyperlink"/>
                </w:rPr>
                <w:t>https://students.uni-plovdiv.net/course/view.php?id=738</w:t>
              </w:r>
            </w:hyperlink>
          </w:p>
        </w:tc>
      </w:tr>
      <w:tr w:rsidR="000F537E" w:rsidRPr="00C91E12" w:rsidTr="00CC5D32">
        <w:trPr>
          <w:gridAfter w:val="1"/>
          <w:wAfter w:w="16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Електрохимични методи за анализ</w:t>
            </w:r>
          </w:p>
        </w:tc>
        <w:tc>
          <w:tcPr>
            <w:tcW w:w="30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F537E" w:rsidRPr="000F537E" w:rsidRDefault="000F537E" w:rsidP="000F537E">
            <w:pPr>
              <w:rPr>
                <w:rFonts w:ascii="Calibri" w:hAnsi="Calibri" w:cs="Calibri"/>
                <w:lang w:val="bg-BG"/>
              </w:rPr>
            </w:pPr>
            <w:r w:rsidRPr="000F537E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24.01.2022</w:t>
            </w:r>
          </w:p>
        </w:tc>
        <w:tc>
          <w:tcPr>
            <w:tcW w:w="88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28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F537E" w:rsidRDefault="00CC5D32" w:rsidP="000F537E">
            <w:pPr>
              <w:divId w:val="1275668796"/>
              <w:rPr>
                <w:rFonts w:ascii="Calibri" w:hAnsi="Calibri" w:cs="Calibri"/>
                <w:color w:val="1155CC"/>
                <w:u w:val="single"/>
              </w:rPr>
            </w:pPr>
            <w:hyperlink r:id="rId13" w:anchor="section-6" w:tgtFrame="_blank" w:history="1">
              <w:r w:rsidR="000F537E">
                <w:rPr>
                  <w:rStyle w:val="Hyperlink"/>
                  <w:rFonts w:ascii="Calibri" w:hAnsi="Calibri" w:cs="Calibri"/>
                </w:rPr>
                <w:t>https://students.uni-plovdiv.net/course/view.php?id=740#section-6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rFonts w:ascii="Calibri" w:hAnsi="Calibri" w:cs="Calibri"/>
                <w:color w:val="1155CC"/>
                <w:u w:val="single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F537E" w:rsidRDefault="000F537E" w:rsidP="000F537E">
            <w:pPr>
              <w:rPr>
                <w:sz w:val="20"/>
                <w:szCs w:val="20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D347F3" w:rsidRPr="00C91E12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</w:t>
      </w:r>
      <w:bookmarkStart w:id="0" w:name="_GoBack"/>
      <w:bookmarkEnd w:id="0"/>
      <w:r>
        <w:rPr>
          <w:lang w:val="bg-BG"/>
        </w:rPr>
        <w:t>ъщайте към преподавателя!</w:t>
      </w:r>
    </w:p>
    <w:sectPr w:rsidR="00D347F3" w:rsidRPr="00C91E12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B3041"/>
    <w:rsid w:val="000F537E"/>
    <w:rsid w:val="002318E9"/>
    <w:rsid w:val="00336D20"/>
    <w:rsid w:val="00475F5F"/>
    <w:rsid w:val="00680591"/>
    <w:rsid w:val="006C6AD4"/>
    <w:rsid w:val="007B0207"/>
    <w:rsid w:val="00A52B42"/>
    <w:rsid w:val="00C91E12"/>
    <w:rsid w:val="00CC5D32"/>
    <w:rsid w:val="00D347F3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ni-plovdiv.net/course/view.php?id=746" TargetMode="External"/><Relationship Id="rId13" Type="http://schemas.openxmlformats.org/officeDocument/2006/relationships/hyperlink" Target="https://students.uni-plovdiv.net/course/view.php?id=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s.uni-plovdiv.net/course/view.php?id=739" TargetMode="External"/><Relationship Id="rId12" Type="http://schemas.openxmlformats.org/officeDocument/2006/relationships/hyperlink" Target="https://students.uni-plovdiv.net/course/view.php?id=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uni-plovdiv.net/course/view.php?id=739" TargetMode="External"/><Relationship Id="rId11" Type="http://schemas.openxmlformats.org/officeDocument/2006/relationships/hyperlink" Target="https://students.uni-plovdiv.net/course/view.php?id=738" TargetMode="External"/><Relationship Id="rId5" Type="http://schemas.openxmlformats.org/officeDocument/2006/relationships/hyperlink" Target="https://students.uni-plovdiv.net/course/view.php?id=7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jit.si/Chrommeth" TargetMode="External"/><Relationship Id="rId4" Type="http://schemas.openxmlformats.org/officeDocument/2006/relationships/hyperlink" Target="https://students.uni-plovdiv.net/course/view.php?id=730" TargetMode="External"/><Relationship Id="rId9" Type="http://schemas.openxmlformats.org/officeDocument/2006/relationships/hyperlink" Target="https://students.uni-plovdiv.net/course/view.php?id=7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4</cp:revision>
  <dcterms:created xsi:type="dcterms:W3CDTF">2022-01-17T08:40:00Z</dcterms:created>
  <dcterms:modified xsi:type="dcterms:W3CDTF">2022-01-17T09:22:00Z</dcterms:modified>
</cp:coreProperties>
</file>